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line="480" w:lineRule="auto"/>
        <w:ind/>
        <w:jc w:val="center"/>
        <w:rPr>
          <w:sz w:val="24"/>
          <w:szCs w:val="24"/>
          <w:highlight w:val="none"/>
        </w:rPr>
      </w:pPr>
      <w:r>
        <w:rPr>
          <w:sz w:val="24"/>
          <w:szCs w:val="24"/>
        </w:rPr>
        <w:t xml:space="preserve">Assessment Analysis</w:t>
      </w:r>
      <w:r>
        <w:rPr>
          <w:sz w:val="24"/>
          <w:szCs w:val="24"/>
        </w:rPr>
      </w:r>
    </w:p>
    <w:p>
      <w:pPr>
        <w:pBdr/>
        <w:spacing w:after="0" w:line="480" w:lineRule="auto"/>
        <w:ind/>
        <w:jc w:val="center"/>
        <w:rPr>
          <w:sz w:val="22"/>
          <w:szCs w:val="22"/>
          <w:highlight w:val="none"/>
        </w:rPr>
      </w:pPr>
      <w:r>
        <w:rPr>
          <w:sz w:val="22"/>
          <w:szCs w:val="22"/>
          <w:highlight w:val="none"/>
        </w:rPr>
        <w:t xml:space="preserve">JD Lancaster</w:t>
      </w:r>
      <w:r>
        <w:rPr>
          <w:sz w:val="22"/>
          <w:szCs w:val="22"/>
        </w:rPr>
      </w:r>
    </w:p>
    <w:p>
      <w:pPr>
        <w:pBdr/>
        <w:spacing w:after="0" w:line="480" w:lineRule="auto"/>
        <w:ind/>
        <w:jc w:val="left"/>
        <w:rPr>
          <w:b/>
          <w:bCs/>
          <w:sz w:val="22"/>
          <w:szCs w:val="22"/>
          <w:highlight w:val="none"/>
        </w:rPr>
      </w:pPr>
      <w:r>
        <w:rPr>
          <w:b/>
          <w:bCs/>
          <w:sz w:val="22"/>
          <w:szCs w:val="22"/>
          <w:highlight w:val="none"/>
        </w:rPr>
        <w:t xml:space="preserve">Part One: What is the question?</w:t>
      </w:r>
      <w:r>
        <w:rPr>
          <w:b/>
          <w:bCs/>
          <w:sz w:val="22"/>
          <w:szCs w:val="22"/>
          <w:highlight w:val="none"/>
        </w:rPr>
      </w:r>
    </w:p>
    <w:p>
      <w:pPr>
        <w:pBdr/>
        <w:spacing w:after="0" w:line="480" w:lineRule="auto"/>
        <w:ind/>
        <w:jc w:val="left"/>
        <w:rPr>
          <w:b w:val="0"/>
          <w:bCs w:val="0"/>
          <w:sz w:val="22"/>
          <w:szCs w:val="22"/>
          <w:highlight w:val="none"/>
        </w:rPr>
      </w:pPr>
      <w:r>
        <w:rPr>
          <w:b w:val="0"/>
          <w:bCs w:val="0"/>
          <w:sz w:val="22"/>
          <w:szCs w:val="22"/>
          <w:highlight w:val="none"/>
        </w:rPr>
        <w:t xml:space="preserve">The question I am analyzing comes from our day looking at the holocaust.  The goal with this question was to have students connect what they had learned about how genocides occur with their understanding of the holocaust.  The question was: </w:t>
      </w:r>
      <w:r>
        <w:rPr>
          <w:b/>
          <w:bCs/>
          <w:sz w:val="22"/>
          <w:szCs w:val="22"/>
          <w:highlight w:val="none"/>
        </w:rPr>
        <w:t xml:space="preserve">Using what you’ve learned so far about antisemitism prior to WWII and the Holocaust explain the following statement, “genocides don’t just happen.”  </w:t>
      </w:r>
      <w:r>
        <w:rPr>
          <w:b w:val="0"/>
          <w:bCs w:val="0"/>
          <w:sz w:val="22"/>
          <w:szCs w:val="22"/>
          <w:highlight w:val="none"/>
        </w:rPr>
        <w:t xml:space="preserve">Additionally we asked for at least five sentences.</w:t>
      </w:r>
      <w:r>
        <w:rPr>
          <w:b w:val="0"/>
          <w:bCs w:val="0"/>
          <w:sz w:val="22"/>
          <w:szCs w:val="22"/>
          <w:highlight w:val="none"/>
        </w:rPr>
        <w:t xml:space="preserve"> Another goal, at least for me, with this question was to show students that history in general doesn’t just happen.  It is built upon everything that has already happened, and is influenced by the material reality that people are experiencing.  In other words a materialist understanding of history.  </w:t>
      </w:r>
      <w:r>
        <w:rPr>
          <w:b w:val="0"/>
          <w:bCs w:val="0"/>
          <w:sz w:val="22"/>
          <w:szCs w:val="22"/>
          <w:highlight w:val="none"/>
        </w:rPr>
      </w:r>
    </w:p>
    <w:p>
      <w:pPr>
        <w:pBdr/>
        <w:spacing w:after="0" w:line="480" w:lineRule="auto"/>
        <w:ind/>
        <w:jc w:val="left"/>
        <w:rPr>
          <w:b/>
          <w:bCs/>
          <w:sz w:val="22"/>
          <w:szCs w:val="22"/>
          <w:highlight w:val="none"/>
        </w:rPr>
      </w:pPr>
      <w:r>
        <w:rPr>
          <w:b/>
          <w:bCs/>
          <w:sz w:val="22"/>
          <w:szCs w:val="22"/>
          <w:highlight w:val="none"/>
        </w:rPr>
        <w:t xml:space="preserve">Part Two: What was I looking for?</w:t>
      </w:r>
      <w:r>
        <w:rPr>
          <w:b/>
          <w:bCs/>
          <w:sz w:val="22"/>
          <w:szCs w:val="22"/>
          <w:highlight w:val="none"/>
        </w:rPr>
      </w:r>
    </w:p>
    <w:p>
      <w:pPr>
        <w:pBdr/>
        <w:spacing w:after="0" w:line="480" w:lineRule="auto"/>
        <w:ind/>
        <w:jc w:val="left"/>
        <w:rPr>
          <w:b w:val="0"/>
          <w:bCs w:val="0"/>
          <w:sz w:val="22"/>
          <w:szCs w:val="22"/>
          <w:highlight w:val="none"/>
        </w:rPr>
      </w:pPr>
      <w:r>
        <w:rPr>
          <w:b w:val="0"/>
          <w:bCs w:val="0"/>
          <w:sz w:val="22"/>
          <w:szCs w:val="22"/>
          <w:highlight w:val="none"/>
        </w:rPr>
        <w:t xml:space="preserve">Students had plenty of time to work on these responses, and because it was just in class that they worked on it they had access to all of their notes.  So I was really looking for some solid use of evidence.  I was looking for a showcase of how genocides take some build up, specifically to not push too far and lose public support.  We had talked previously about the ten steps of genocide, and spent careful time to show that the Holocaust did not happen overnight.  The students had a lot of examples to choose from, so really I was looking for three examples from what we had previously talked about.  I was also looking for any connection to the antisemitism we had talked about in class previously.  Sadly though that was early in the year and I should have done a better job at reminding them that we talked about it.  I will number each sentence to make referencing a little easier.</w:t>
      </w:r>
      <w:r>
        <w:rPr>
          <w:b w:val="0"/>
          <w:bCs w:val="0"/>
          <w:sz w:val="22"/>
          <w:szCs w:val="22"/>
          <w:highlight w:val="none"/>
        </w:rPr>
      </w:r>
    </w:p>
    <w:p>
      <w:pPr>
        <w:pBdr/>
        <w:shd w:val="nil" w:color="000000"/>
        <w:spacing/>
        <w:ind/>
        <w:rPr>
          <w:b w:val="0"/>
          <w:bCs w:val="0"/>
          <w:sz w:val="22"/>
          <w:szCs w:val="22"/>
          <w:highlight w:val="none"/>
        </w:rPr>
      </w:pPr>
      <w:r>
        <w:rPr>
          <w:b/>
          <w:bCs/>
          <w:sz w:val="22"/>
          <w:szCs w:val="22"/>
          <w:highlight w:val="none"/>
        </w:rPr>
      </w:r>
      <w:r>
        <w:rPr>
          <w:b/>
          <w:bCs/>
          <w:sz w:val="22"/>
          <w:szCs w:val="22"/>
          <w:highlight w:val="none"/>
        </w:rPr>
      </w:r>
    </w:p>
    <w:p>
      <w:pPr>
        <w:pBdr/>
        <w:shd w:val="nil"/>
        <w:spacing/>
        <w:ind/>
        <w:rPr>
          <w:b/>
          <w:bCs/>
          <w:sz w:val="22"/>
          <w:szCs w:val="22"/>
          <w:highlight w:val="none"/>
        </w:rPr>
      </w:pPr>
      <w:r>
        <w:rPr>
          <w:b w:val="0"/>
          <w:bCs w:val="0"/>
          <w:sz w:val="22"/>
          <w:szCs w:val="22"/>
          <w:highlight w:val="none"/>
        </w:rPr>
      </w:r>
      <w:r>
        <w:rPr>
          <w:b/>
          <w:bCs/>
          <w:sz w:val="22"/>
          <w:szCs w:val="22"/>
          <w:highlight w:val="none"/>
        </w:rPr>
        <w:t xml:space="preserve">First Response: </w:t>
      </w:r>
      <w:r>
        <w:rPr>
          <w:b w:val="0"/>
          <w:bCs w:val="0"/>
          <w:sz w:val="22"/>
          <w:szCs w:val="22"/>
          <w:highlight w:val="none"/>
        </w:rPr>
      </w:r>
      <w:r>
        <w:rPr>
          <w:b w:val="0"/>
          <w:bCs w:val="0"/>
          <w:sz w:val="22"/>
          <w:szCs w:val="22"/>
          <w:highlight w:val="none"/>
        </w:rPr>
      </w:r>
      <w:r>
        <w:rPr>
          <w:b w:val="0"/>
          <w:bCs w:val="0"/>
          <w:sz w:val="22"/>
          <w:szCs w:val="22"/>
          <w:highlight w:val="none"/>
        </w:rPr>
      </w:r>
    </w:p>
    <w:p>
      <w:pPr>
        <w:pBdr/>
        <w:spacing w:after="0" w:line="480" w:lineRule="auto"/>
        <w:ind/>
        <w:jc w:val="left"/>
        <w:rPr>
          <w:b w:val="0"/>
          <w:bCs w:val="0"/>
          <w:sz w:val="22"/>
          <w:szCs w:val="22"/>
          <w:highlight w:val="none"/>
        </w:rPr>
      </w:pPr>
      <w:r>
        <w:rPr>
          <w:b w:val="0"/>
          <w:bCs w:val="0"/>
          <w:sz w:val="22"/>
          <w:szCs w:val="22"/>
          <w:highlight w:val="none"/>
        </w:rPr>
        <w:t xml:space="preserve">“[1]Genocides don’t just happen means that there has to have been something fueling it.  [2]There no one who tried to stop Hitler in the initial steps of genocide.  [3]Also, it takes time and support.  [4]Having all of the children in school say “Heil Hitler” increased support.  [5]Also, there was a lot of propaganda, like the speakers blasting Hitler’s voice”.  </w:t>
      </w:r>
      <w:r>
        <w:rPr>
          <w:b w:val="0"/>
          <w:bCs w:val="0"/>
          <w:sz w:val="22"/>
          <w:szCs w:val="22"/>
          <w:highlight w:val="none"/>
        </w:rPr>
      </w:r>
    </w:p>
    <w:p>
      <w:pPr>
        <w:pBdr/>
        <w:spacing w:after="0" w:line="480" w:lineRule="auto"/>
        <w:ind/>
        <w:jc w:val="left"/>
        <w:rPr>
          <w:b w:val="0"/>
          <w:bCs w:val="0"/>
          <w:sz w:val="22"/>
          <w:szCs w:val="22"/>
          <w:highlight w:val="none"/>
        </w:rPr>
      </w:pPr>
      <w:r>
        <w:rPr>
          <w:b w:val="0"/>
          <w:bCs w:val="0"/>
          <w:sz w:val="22"/>
          <w:szCs w:val="22"/>
          <w:highlight w:val="none"/>
        </w:rPr>
      </w:r>
      <w:r>
        <w:rPr>
          <w:b w:val="0"/>
          <w:bCs w:val="0"/>
          <w:sz w:val="22"/>
          <w:szCs w:val="22"/>
          <w:highlight w:val="none"/>
        </w:rPr>
      </w:r>
    </w:p>
    <w:p>
      <w:pPr>
        <w:pBdr/>
        <w:spacing w:line="480" w:lineRule="auto"/>
        <w:ind/>
        <w:jc w:val="left"/>
        <w:rPr>
          <w:sz w:val="24"/>
          <w:szCs w:val="24"/>
          <w:highlight w:val="none"/>
        </w:rPr>
      </w:pPr>
      <w:r>
        <w:rPr>
          <w:sz w:val="24"/>
          <w:szCs w:val="24"/>
          <w:highlight w:val="none"/>
        </w:rPr>
        <w:t xml:space="preserve">What I really liked about this student’s response was that they didn’t jump right into it, and included that introductory sentence to set the question.  I figured that many students would do this especially when asked to provide 5 sentences.  What I was surprised by with this student in particular was that there was no conclusion sentence. I figure this is because sentence 3 is on the weaker side.  What they are saying in sentence 3 is certainly not wrong, and I actually think it works quite well as a lead in to sentence 4, where they talked about having students greet their teachers by saying “heil Hitler”, is one way in which the Nazi’s would build popular support.  Reading sentence two made me think about what I had taught, it clearly could use some refinement as there were certainly people who did try and stop those initial stages they just unfortunately unsuccessful. Maybe a bit of a nitpick, but the last sentence feels a little weak, it is possible that the student didn’t have enough time to buff this sentence out, but it gets the job done.  It references some evidence, but is ultimately missing any further analysis, of which I might have expected in the final sentence or two, but as mentioned this student didn’t include a conclusion sentence.  In this response the student demonstrates an understanding that an amount of work had to be put in to place before the Final Solution could be implemented.  However, I wish there was some reference to what we had previously talked about (for reference we looked at antisemitism in Europe, especially during westward expansion/immigration units.  But again as I mentioned that was done early last semester and I clearly needed to do a better job of connecting those facts together.</w:t>
      </w:r>
      <w:r>
        <w:rPr>
          <w:sz w:val="24"/>
          <w:szCs w:val="24"/>
        </w:rPr>
      </w:r>
    </w:p>
    <w:p>
      <w:pPr>
        <w:pBdr/>
        <w:spacing w:line="480" w:lineRule="auto"/>
        <w:ind/>
        <w:jc w:val="left"/>
        <w:rPr>
          <w:b w:val="0"/>
          <w:bCs w:val="0"/>
          <w:sz w:val="24"/>
          <w:szCs w:val="24"/>
          <w:highlight w:val="none"/>
        </w:rPr>
      </w:pPr>
      <w:r>
        <w:rPr>
          <w:b/>
          <w:bCs/>
          <w:sz w:val="24"/>
          <w:szCs w:val="24"/>
          <w:highlight w:val="none"/>
        </w:rPr>
        <w:t xml:space="preserve">Second Response</w:t>
      </w:r>
      <w:r>
        <w:rPr>
          <w:b w:val="0"/>
          <w:bCs w:val="0"/>
          <w:sz w:val="24"/>
          <w:szCs w:val="24"/>
          <w:highlight w:val="none"/>
        </w:rPr>
        <w:t xml:space="preserve"> </w:t>
      </w:r>
      <w:r>
        <w:rPr>
          <w:b w:val="0"/>
          <w:bCs w:val="0"/>
          <w:sz w:val="24"/>
          <w:szCs w:val="24"/>
        </w:rPr>
      </w:r>
    </w:p>
    <w:p>
      <w:pPr>
        <w:pBdr/>
        <w:spacing w:line="480" w:lineRule="auto"/>
        <w:ind/>
        <w:jc w:val="left"/>
        <w:rPr>
          <w:b w:val="0"/>
          <w:bCs w:val="0"/>
          <w:sz w:val="24"/>
          <w:szCs w:val="24"/>
          <w:highlight w:val="none"/>
        </w:rPr>
      </w:pPr>
      <w:r>
        <w:rPr>
          <w:b w:val="0"/>
          <w:bCs w:val="0"/>
          <w:sz w:val="24"/>
          <w:szCs w:val="24"/>
          <w:highlight w:val="none"/>
        </w:rPr>
        <w:t xml:space="preserve">“[1]During WWII there had been many different conflicts – in every nation – one of these conflicts had been the attacks on the Jewish race.  [2]After WWI, Germany had been very bitter about how it turned out for them – the rest of the nations blamed Germany for causing the entire war to happen, made it in charge of war costs/debt and reparations, took some of its territories, and demilitarized its armed forces.  [3]Around the same time, a man named Adolf Hitler started to form a political ideology, Nazism – he had become very bitter too and decided to blame the Jewish race – and he and the “brown shirts” (you could describe them as Nazi soldiers) started to have more and more of an influence in Germany.  [4]At first Germany didn’t agree, but as their conditions became more depressed after their WWI punishments and the depression in the USA spread to their nation, Adolf Hitler and his Nazis became very supported and he came close to becoming president. [5]He became chancellor instead , and increased his influence on Germany until it became a stronghold as he replaced the man in office in Germany.  [6]Over and over he claimed that the Aryan race (German) is the best, and that the Jewish race held Germany back – he acted on his claim and changed curriculum for boys and girls in school, removed jobs, businesses, and buildings from Jews and didn’t let them have citizenship and he eventually made the decision attack them.  [7]He made brown shirts attack and arrest Jews, he sent them to be overworked, and he sent them to death camps.  [8]In 1942 he made his “Final Solution”, an immense increase of every method he’d use to eliminate the Jewish race, in the end his tactics murdered approximately 6,200,000 Jewish men, women, and children.  [9]This terrible event named the Holocaust hadn’t been irrational, impulsive choice, it’d been the result of a buildup of bitterness and distrust in Germany that led to the blame of the Jewish race.”</w:t>
      </w:r>
      <w:r>
        <w:rPr>
          <w:b w:val="0"/>
          <w:bCs w:val="0"/>
          <w:sz w:val="24"/>
          <w:szCs w:val="24"/>
          <w:highlight w:val="none"/>
        </w:rPr>
      </w:r>
    </w:p>
    <w:p>
      <w:pPr>
        <w:pBdr/>
        <w:spacing w:line="480" w:lineRule="auto"/>
        <w:ind/>
        <w:jc w:val="left"/>
        <w:rPr>
          <w:b w:val="0"/>
          <w:bCs w:val="0"/>
          <w:sz w:val="24"/>
          <w:szCs w:val="24"/>
          <w:highlight w:val="none"/>
        </w:rPr>
      </w:pPr>
      <w:r>
        <w:rPr>
          <w:b w:val="0"/>
          <w:bCs w:val="0"/>
          <w:sz w:val="24"/>
          <w:szCs w:val="24"/>
          <w:highlight w:val="none"/>
        </w:rPr>
        <w:t xml:space="preserve">This student has very tiny, and very neat handwriting.  They consistently have some of the most, and most in-depth notes and this is a clear example of such.  I showed it to  my mentor teacher and he couldn’t help but comment on the conclusion, to which I completely agree!! I was very impressed with the way that the student set up the history.  They clearly explained the historical context which brought about the Holocaust in sentences 1, and 2.  Again it was limited to what we talked about that day and the unit prior (which I was happy to see) but again I blame myself for that missing aspect.  In sentences 3, 4, 5, and even 6 are showing good examples of that gradual progression of violence until sentence 7 &amp; 8 where we really see violence take off.  Then of course there is the wonderful conclusion in sentence 9.  What I really enjoyed about this work was that the student showcased history as something that builds on itself.  Ideas don’t just come out of thin air, they come out of our material reality.  Furthermore, the way in which the student showcased the slow progression of the genocide seen in the rough use of years and timing of it all.  </w:t>
      </w:r>
      <w:r>
        <w:rPr>
          <w:b w:val="0"/>
          <w:bCs w:val="0"/>
          <w:sz w:val="24"/>
          <w:szCs w:val="24"/>
          <w:highlight w:val="none"/>
        </w:rPr>
      </w:r>
    </w:p>
    <w:p>
      <w:pPr>
        <w:pBdr/>
        <w:spacing w:line="480" w:lineRule="auto"/>
        <w:ind/>
        <w:jc w:val="left"/>
        <w:rPr>
          <w:b w:val="0"/>
          <w:bCs w:val="0"/>
          <w:sz w:val="24"/>
          <w:szCs w:val="24"/>
          <w:highlight w:val="none"/>
        </w:rPr>
      </w:pPr>
      <w:r>
        <w:rPr>
          <w:b/>
          <w:bCs/>
          <w:sz w:val="24"/>
          <w:szCs w:val="24"/>
          <w:highlight w:val="none"/>
        </w:rPr>
        <w:t xml:space="preserve">Third Response</w:t>
      </w:r>
      <w:r>
        <w:rPr>
          <w:b w:val="0"/>
          <w:bCs w:val="0"/>
          <w:sz w:val="24"/>
          <w:szCs w:val="24"/>
          <w:highlight w:val="none"/>
        </w:rPr>
      </w:r>
      <w:r>
        <w:rPr>
          <w:b w:val="0"/>
          <w:bCs w:val="0"/>
          <w:sz w:val="24"/>
          <w:szCs w:val="24"/>
        </w:rPr>
      </w:r>
    </w:p>
    <w:p>
      <w:pPr>
        <w:pBdr/>
        <w:spacing w:line="480" w:lineRule="auto"/>
        <w:ind/>
        <w:jc w:val="left"/>
        <w:rPr>
          <w:b w:val="0"/>
          <w:bCs w:val="0"/>
          <w:sz w:val="24"/>
          <w:szCs w:val="24"/>
          <w:highlight w:val="none"/>
        </w:rPr>
      </w:pPr>
      <w:r>
        <w:rPr>
          <w:b w:val="0"/>
          <w:bCs w:val="0"/>
          <w:sz w:val="24"/>
          <w:szCs w:val="24"/>
          <w:highlight w:val="none"/>
        </w:rPr>
        <w:t xml:space="preserve">“[1]Genocides don’t just happen, they’re caused by hate, discrimination, and prejudice.  [2]Hitler worked for 20 years to get the Germans to hate Jews, he blamed them for the outcome of the war and for Germany’s economic state. [3]This hate spread, brainwashing people to believe that Jews were the root of all problems, people start thinking of Jews as animals. [4]Eventually all this built up hate and anger ended up in the justification of the murder of Jews. [5]There are stages to genocide, it is gradual and sometimes doesn’t get noticed until millions are already dead.”</w:t>
      </w:r>
      <w:r>
        <w:rPr>
          <w:b w:val="0"/>
          <w:bCs w:val="0"/>
          <w:sz w:val="24"/>
          <w:szCs w:val="24"/>
          <w:highlight w:val="none"/>
        </w:rPr>
      </w:r>
    </w:p>
    <w:p>
      <w:pPr>
        <w:pBdr/>
        <w:spacing w:line="480" w:lineRule="auto"/>
        <w:ind/>
        <w:jc w:val="left"/>
        <w:rPr>
          <w:b w:val="0"/>
          <w:bCs w:val="0"/>
          <w:sz w:val="24"/>
          <w:szCs w:val="24"/>
          <w:highlight w:val="none"/>
        </w:rPr>
      </w:pPr>
      <w:r>
        <w:rPr>
          <w:b w:val="0"/>
          <w:bCs w:val="0"/>
          <w:sz w:val="24"/>
          <w:szCs w:val="24"/>
          <w:highlight w:val="none"/>
        </w:rPr>
        <w:t xml:space="preserve">This response I think did an excellent job in showcasing the slow progression, especially that conclusion in sentence 5.  I really appreciated how this student included reference to the stages of genocide.  I would have liked to see more integration of the stages in to the rest of the work, but at least it was mentioned.  I also really like how in sentence 2, the student both makes a claim and shows some evidence to back it up.  “Hitler worked for 20 years to get the Germans to hate Jews” clearly shows the aforementioned idea that genocides don’t just happen.  Followed by “he [Hitler] blamed them [Jews] for the outcome of the war and for Germany’s economic state”, a clear and strong example of how Hitler worked to make Germans hate Jews. Sentences 3 and 4 showcase the spreading of hate, and how as it continues (unchecked) the hatred builds up and evolves until it can be used to justify violence.  While this response maybe could have used more in the way of direct evidence, I think it nonetheless is a solid example of how to build an argument.  </w:t>
      </w:r>
      <w:r>
        <w:rPr>
          <w:b w:val="0"/>
          <w:bCs w:val="0"/>
          <w:sz w:val="24"/>
          <w:szCs w:val="24"/>
          <w:highlight w:val="none"/>
        </w:rPr>
      </w:r>
    </w:p>
    <w:p>
      <w:pPr>
        <w:pBdr/>
        <w:spacing w:line="480" w:lineRule="auto"/>
        <w:ind/>
        <w:jc w:val="left"/>
        <w:rPr>
          <w:b w:val="0"/>
          <w:bCs w:val="0"/>
          <w:sz w:val="24"/>
          <w:szCs w:val="24"/>
          <w:highlight w:val="none"/>
        </w:rPr>
      </w:pPr>
      <w:r>
        <w:rPr>
          <w:b/>
          <w:bCs/>
          <w:sz w:val="24"/>
          <w:szCs w:val="24"/>
          <w:highlight w:val="none"/>
        </w:rPr>
      </w:r>
      <w:r>
        <w:rPr>
          <w:b/>
          <w:bCs/>
          <w:sz w:val="24"/>
          <w:szCs w:val="24"/>
          <w:highlight w:val="none"/>
        </w:rPr>
      </w:r>
    </w:p>
    <w:p>
      <w:pPr>
        <w:pBdr/>
        <w:spacing w:line="480" w:lineRule="auto"/>
        <w:ind/>
        <w:jc w:val="left"/>
        <w:rPr>
          <w:b/>
          <w:bCs/>
          <w:sz w:val="24"/>
          <w:szCs w:val="24"/>
          <w:highlight w:val="none"/>
        </w:rPr>
      </w:pPr>
      <w:r>
        <w:rPr>
          <w:b/>
          <w:bCs/>
          <w:sz w:val="24"/>
          <w:szCs w:val="24"/>
          <w:highlight w:val="none"/>
        </w:rPr>
      </w:r>
      <w:r>
        <w:rPr>
          <w:b/>
          <w:bCs/>
          <w:sz w:val="24"/>
          <w:szCs w:val="24"/>
          <w:highlight w:val="none"/>
        </w:rPr>
      </w:r>
    </w:p>
    <w:p>
      <w:pPr>
        <w:pBdr/>
        <w:spacing w:line="480" w:lineRule="auto"/>
        <w:ind/>
        <w:jc w:val="left"/>
        <w:rPr>
          <w:b/>
          <w:bCs/>
          <w:sz w:val="24"/>
          <w:szCs w:val="24"/>
          <w:highlight w:val="none"/>
        </w:rPr>
      </w:pPr>
      <w:r>
        <w:rPr>
          <w:b/>
          <w:bCs/>
          <w:sz w:val="24"/>
          <w:szCs w:val="24"/>
          <w:highlight w:val="none"/>
        </w:rPr>
        <w:t xml:space="preserve">More below </w:t>
      </w:r>
      <w:r>
        <w:rPr>
          <w:b/>
          <w:bCs/>
          <w:sz w:val="24"/>
          <w:szCs w:val="24"/>
          <w:highlight w:val="none"/>
        </w:rPr>
      </w:r>
    </w:p>
    <w:p>
      <w:pPr>
        <w:pBdr/>
        <w:spacing w:line="480" w:lineRule="auto"/>
        <w:ind/>
        <w:jc w:val="left"/>
        <w:rPr>
          <w:b/>
          <w:bCs/>
          <w:sz w:val="24"/>
          <w:szCs w:val="24"/>
          <w:highlight w:val="none"/>
        </w:rPr>
      </w:pPr>
      <w:r>
        <w:rPr>
          <w:b/>
          <w:bCs/>
          <w:sz w:val="24"/>
          <w:szCs w:val="24"/>
          <w:highlight w:val="none"/>
        </w:rPr>
        <w:t xml:space="preserve">What do the responses tell me about my own teaching</w:t>
      </w:r>
      <w:r>
        <w:rPr>
          <w:b w:val="0"/>
          <w:bCs w:val="0"/>
          <w:sz w:val="24"/>
          <w:szCs w:val="24"/>
          <w:highlight w:val="none"/>
        </w:rPr>
      </w:r>
      <w:r>
        <w:rPr>
          <w:b w:val="0"/>
          <w:bCs w:val="0"/>
          <w:sz w:val="24"/>
          <w:szCs w:val="24"/>
        </w:rPr>
      </w:r>
    </w:p>
    <w:p>
      <w:pPr>
        <w:pBdr/>
        <w:spacing w:line="480" w:lineRule="auto"/>
        <w:ind/>
        <w:jc w:val="left"/>
        <w:rPr>
          <w:b w:val="0"/>
          <w:bCs w:val="0"/>
          <w:sz w:val="24"/>
          <w:szCs w:val="24"/>
        </w:rPr>
      </w:pPr>
      <w:r>
        <w:rPr>
          <w:b w:val="0"/>
          <w:bCs w:val="0"/>
          <w:sz w:val="24"/>
          <w:szCs w:val="24"/>
          <w:highlight w:val="none"/>
        </w:rPr>
        <w:t xml:space="preserve">I think the biggest thing that I can gather about my teaching, is that I should be more purposeful in showing students how past history relates to the history we are looking at that day, and even to our present day today.  Additionally though, I think it shows me that my students are picking up on the fact that history really does build upon itself, and that in order to do any historical analysis you must look at...the history!!!  If I were to do this lesson again, I would spend some time, maybe as a bell ringer, having students remind themselves of the history we have already looked at that relates to the topic at hand.  I might even, when introducing the idea that “genocides don’t just happen” explicitly bring in the idea of a materialist understanding of history (it would be explained in a way the students could understand).  I think in doing so would help students be a little more confident in answering the question pretty directly.  I was really impressed by what my students were putting out, I think maybe if I had to summarize everything up I would say that I should, next time I do this, be more intentional about ensuring they are making connections, as well as more direct in how they understand history.  </w:t>
      </w:r>
      <w:r>
        <w:rPr>
          <w:b w:val="0"/>
          <w:bCs w:val="0"/>
          <w:sz w:val="24"/>
          <w:szCs w:val="24"/>
          <w:highlight w:val="none"/>
        </w:rPr>
      </w:r>
    </w:p>
    <w:sectPr>
      <w:footnotePr/>
      <w:endnotePr/>
      <w:type w:val="nextPage"/>
      <w:pgSz w:h="15840" w:orient="portrait" w:w="12240"/>
      <w:pgMar w:top="1440" w:right="1440" w:bottom="1440"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F0502020204030204"/>
  </w:font>
  <w:font w:name="Calibri">
    <w:panose1 w:val="020F0502020204030204"/>
  </w:font>
  <w:font w:name="Times New Roman">
    <w:panose1 w:val="02040503050406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name w:val="Table Grid"/>
    <w:basedOn w:val="661"/>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66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66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661"/>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66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66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66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66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66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66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66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66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66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66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66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66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66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66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66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66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66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66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66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66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66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66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66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66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66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66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66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66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66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66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66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66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66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66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66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66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66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66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66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66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66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66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66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66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66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66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66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66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66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66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66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66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66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66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66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66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66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66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66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66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66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66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66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66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66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66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66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66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66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66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66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66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66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66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66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66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66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66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66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66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66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66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1">
    <w:name w:val="List Table 7 Colorful - Accent 2"/>
    <w:basedOn w:val="66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2">
    <w:name w:val="List Table 7 Colorful - Accent 3"/>
    <w:basedOn w:val="66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3">
    <w:name w:val="List Table 7 Colorful - Accent 4"/>
    <w:basedOn w:val="66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4">
    <w:name w:val="List Table 7 Colorful - Accent 5"/>
    <w:basedOn w:val="66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15">
    <w:name w:val="List Table 7 Colorful - Accent 6"/>
    <w:basedOn w:val="66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6">
    <w:name w:val="Lined - Accent"/>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66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66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66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66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66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66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66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66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66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66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66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66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66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66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8">
    <w:name w:val="Heading 1"/>
    <w:basedOn w:val="660"/>
    <w:next w:val="660"/>
    <w:link w:val="14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39">
    <w:name w:val="Heading 2"/>
    <w:basedOn w:val="660"/>
    <w:next w:val="660"/>
    <w:link w:val="15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0">
    <w:name w:val="Heading 3"/>
    <w:basedOn w:val="660"/>
    <w:next w:val="660"/>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660"/>
    <w:next w:val="660"/>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660"/>
    <w:next w:val="660"/>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660"/>
    <w:next w:val="660"/>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660"/>
    <w:next w:val="660"/>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660"/>
    <w:next w:val="660"/>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660"/>
    <w:next w:val="660"/>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7" w:default="1">
    <w:name w:val="Default Paragraph Font"/>
    <w:uiPriority w:val="1"/>
    <w:semiHidden/>
    <w:unhideWhenUsed/>
    <w:pPr>
      <w:pBdr/>
      <w:spacing/>
      <w:ind/>
    </w:pPr>
  </w:style>
  <w:style w:type="character" w:styleId="149">
    <w:name w:val="Heading 1 Char"/>
    <w:basedOn w:val="147"/>
    <w:link w:val="138"/>
    <w:uiPriority w:val="9"/>
    <w:pPr>
      <w:pBdr/>
      <w:spacing/>
      <w:ind/>
    </w:pPr>
    <w:rPr>
      <w:rFonts w:ascii="Arial" w:hAnsi="Arial" w:eastAsia="Arial" w:cs="Arial"/>
      <w:color w:val="0f4761" w:themeColor="accent1" w:themeShade="BF"/>
      <w:sz w:val="40"/>
      <w:szCs w:val="40"/>
    </w:rPr>
  </w:style>
  <w:style w:type="character" w:styleId="150">
    <w:name w:val="Heading 2 Char"/>
    <w:basedOn w:val="147"/>
    <w:link w:val="139"/>
    <w:uiPriority w:val="9"/>
    <w:pPr>
      <w:pBdr/>
      <w:spacing/>
      <w:ind/>
    </w:pPr>
    <w:rPr>
      <w:rFonts w:ascii="Arial" w:hAnsi="Arial" w:eastAsia="Arial" w:cs="Arial"/>
      <w:color w:val="0f4761" w:themeColor="accent1" w:themeShade="BF"/>
      <w:sz w:val="32"/>
      <w:szCs w:val="32"/>
    </w:rPr>
  </w:style>
  <w:style w:type="character" w:styleId="151">
    <w:name w:val="Heading 3 Char"/>
    <w:basedOn w:val="147"/>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147"/>
    <w:link w:val="141"/>
    <w:uiPriority w:val="9"/>
    <w:pPr>
      <w:pBdr/>
      <w:spacing/>
      <w:ind/>
    </w:pPr>
    <w:rPr>
      <w:rFonts w:ascii="Arial" w:hAnsi="Arial" w:eastAsia="Arial" w:cs="Arial"/>
      <w:i/>
      <w:iCs/>
      <w:color w:val="0f4761" w:themeColor="accent1" w:themeShade="BF"/>
    </w:rPr>
  </w:style>
  <w:style w:type="character" w:styleId="153">
    <w:name w:val="Heading 5 Char"/>
    <w:basedOn w:val="147"/>
    <w:link w:val="142"/>
    <w:uiPriority w:val="9"/>
    <w:pPr>
      <w:pBdr/>
      <w:spacing/>
      <w:ind/>
    </w:pPr>
    <w:rPr>
      <w:rFonts w:ascii="Arial" w:hAnsi="Arial" w:eastAsia="Arial" w:cs="Arial"/>
      <w:color w:val="0f4761" w:themeColor="accent1" w:themeShade="BF"/>
    </w:rPr>
  </w:style>
  <w:style w:type="character" w:styleId="154">
    <w:name w:val="Heading 6 Char"/>
    <w:basedOn w:val="147"/>
    <w:link w:val="143"/>
    <w:uiPriority w:val="9"/>
    <w:pPr>
      <w:pBdr/>
      <w:spacing/>
      <w:ind/>
    </w:pPr>
    <w:rPr>
      <w:rFonts w:ascii="Arial" w:hAnsi="Arial" w:eastAsia="Arial" w:cs="Arial"/>
      <w:i/>
      <w:iCs/>
      <w:color w:val="595959" w:themeColor="text1" w:themeTint="A6"/>
    </w:rPr>
  </w:style>
  <w:style w:type="character" w:styleId="155">
    <w:name w:val="Heading 7 Char"/>
    <w:basedOn w:val="147"/>
    <w:link w:val="144"/>
    <w:uiPriority w:val="9"/>
    <w:pPr>
      <w:pBdr/>
      <w:spacing/>
      <w:ind/>
    </w:pPr>
    <w:rPr>
      <w:rFonts w:ascii="Arial" w:hAnsi="Arial" w:eastAsia="Arial" w:cs="Arial"/>
      <w:color w:val="595959" w:themeColor="text1" w:themeTint="A6"/>
    </w:rPr>
  </w:style>
  <w:style w:type="character" w:styleId="156">
    <w:name w:val="Heading 8 Char"/>
    <w:basedOn w:val="147"/>
    <w:link w:val="145"/>
    <w:uiPriority w:val="9"/>
    <w:pPr>
      <w:pBdr/>
      <w:spacing/>
      <w:ind/>
    </w:pPr>
    <w:rPr>
      <w:rFonts w:ascii="Arial" w:hAnsi="Arial" w:eastAsia="Arial" w:cs="Arial"/>
      <w:i/>
      <w:iCs/>
      <w:color w:val="272727" w:themeColor="text1" w:themeTint="D8"/>
    </w:rPr>
  </w:style>
  <w:style w:type="character" w:styleId="157">
    <w:name w:val="Heading 9 Char"/>
    <w:basedOn w:val="147"/>
    <w:link w:val="146"/>
    <w:uiPriority w:val="9"/>
    <w:pPr>
      <w:pBdr/>
      <w:spacing/>
      <w:ind/>
    </w:pPr>
    <w:rPr>
      <w:rFonts w:ascii="Arial" w:hAnsi="Arial" w:eastAsia="Arial" w:cs="Arial"/>
      <w:i/>
      <w:iCs/>
      <w:color w:val="272727" w:themeColor="text1" w:themeTint="D8"/>
    </w:rPr>
  </w:style>
  <w:style w:type="paragraph" w:styleId="158">
    <w:name w:val="Title"/>
    <w:basedOn w:val="660"/>
    <w:next w:val="660"/>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147"/>
    <w:link w:val="158"/>
    <w:uiPriority w:val="10"/>
    <w:pPr>
      <w:pBdr/>
      <w:spacing/>
      <w:ind/>
    </w:pPr>
    <w:rPr>
      <w:rFonts w:ascii="Arial" w:hAnsi="Arial" w:eastAsia="Arial" w:cs="Arial"/>
      <w:spacing w:val="-10"/>
      <w:sz w:val="56"/>
      <w:szCs w:val="56"/>
    </w:rPr>
  </w:style>
  <w:style w:type="paragraph" w:styleId="160">
    <w:name w:val="Subtitle"/>
    <w:basedOn w:val="660"/>
    <w:next w:val="660"/>
    <w:link w:val="161"/>
    <w:uiPriority w:val="11"/>
    <w:qFormat/>
    <w:pPr>
      <w:numPr>
        <w:ilvl w:val="1"/>
      </w:numPr>
      <w:pBdr/>
      <w:spacing/>
      <w:ind/>
    </w:pPr>
    <w:rPr>
      <w:color w:val="595959" w:themeColor="text1" w:themeTint="A6"/>
      <w:spacing w:val="15"/>
      <w:sz w:val="28"/>
      <w:szCs w:val="28"/>
    </w:rPr>
  </w:style>
  <w:style w:type="character" w:styleId="161">
    <w:name w:val="Subtitle Char"/>
    <w:basedOn w:val="147"/>
    <w:link w:val="160"/>
    <w:uiPriority w:val="11"/>
    <w:pPr>
      <w:pBdr/>
      <w:spacing/>
      <w:ind/>
    </w:pPr>
    <w:rPr>
      <w:color w:val="595959" w:themeColor="text1" w:themeTint="A6"/>
      <w:spacing w:val="15"/>
      <w:sz w:val="28"/>
      <w:szCs w:val="28"/>
    </w:rPr>
  </w:style>
  <w:style w:type="paragraph" w:styleId="162">
    <w:name w:val="Quote"/>
    <w:basedOn w:val="660"/>
    <w:next w:val="660"/>
    <w:link w:val="163"/>
    <w:uiPriority w:val="29"/>
    <w:qFormat/>
    <w:pPr>
      <w:pBdr/>
      <w:spacing w:before="160"/>
      <w:ind/>
      <w:jc w:val="center"/>
    </w:pPr>
    <w:rPr>
      <w:i/>
      <w:iCs/>
      <w:color w:val="404040" w:themeColor="text1" w:themeTint="BF"/>
    </w:rPr>
  </w:style>
  <w:style w:type="character" w:styleId="163">
    <w:name w:val="Quote Char"/>
    <w:basedOn w:val="147"/>
    <w:link w:val="162"/>
    <w:uiPriority w:val="29"/>
    <w:pPr>
      <w:pBdr/>
      <w:spacing/>
      <w:ind/>
    </w:pPr>
    <w:rPr>
      <w:i/>
      <w:iCs/>
      <w:color w:val="404040" w:themeColor="text1" w:themeTint="BF"/>
    </w:rPr>
  </w:style>
  <w:style w:type="character" w:styleId="165">
    <w:name w:val="Intense Emphasis"/>
    <w:basedOn w:val="147"/>
    <w:uiPriority w:val="21"/>
    <w:qFormat/>
    <w:pPr>
      <w:pBdr/>
      <w:spacing/>
      <w:ind/>
    </w:pPr>
    <w:rPr>
      <w:i/>
      <w:iCs/>
      <w:color w:val="0f4761" w:themeColor="accent1" w:themeShade="BF"/>
    </w:rPr>
  </w:style>
  <w:style w:type="paragraph" w:styleId="166">
    <w:name w:val="Intense Quote"/>
    <w:basedOn w:val="660"/>
    <w:next w:val="660"/>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147"/>
    <w:link w:val="166"/>
    <w:uiPriority w:val="30"/>
    <w:pPr>
      <w:pBdr/>
      <w:spacing/>
      <w:ind/>
    </w:pPr>
    <w:rPr>
      <w:i/>
      <w:iCs/>
      <w:color w:val="0f4761" w:themeColor="accent1" w:themeShade="BF"/>
    </w:rPr>
  </w:style>
  <w:style w:type="character" w:styleId="168">
    <w:name w:val="Intense Reference"/>
    <w:basedOn w:val="147"/>
    <w:uiPriority w:val="32"/>
    <w:qFormat/>
    <w:pPr>
      <w:pBdr/>
      <w:spacing/>
      <w:ind/>
    </w:pPr>
    <w:rPr>
      <w:b/>
      <w:bCs/>
      <w:smallCaps/>
      <w:color w:val="0f4761" w:themeColor="accent1" w:themeShade="BF"/>
      <w:spacing w:val="5"/>
    </w:rPr>
  </w:style>
  <w:style w:type="character" w:styleId="170">
    <w:name w:val="Subtle Emphasis"/>
    <w:basedOn w:val="147"/>
    <w:uiPriority w:val="19"/>
    <w:qFormat/>
    <w:pPr>
      <w:pBdr/>
      <w:spacing/>
      <w:ind/>
    </w:pPr>
    <w:rPr>
      <w:i/>
      <w:iCs/>
      <w:color w:val="404040" w:themeColor="text1" w:themeTint="BF"/>
    </w:rPr>
  </w:style>
  <w:style w:type="character" w:styleId="171">
    <w:name w:val="Emphasis"/>
    <w:basedOn w:val="147"/>
    <w:uiPriority w:val="20"/>
    <w:qFormat/>
    <w:pPr>
      <w:pBdr/>
      <w:spacing/>
      <w:ind/>
    </w:pPr>
    <w:rPr>
      <w:i/>
      <w:iCs/>
    </w:rPr>
  </w:style>
  <w:style w:type="character" w:styleId="172">
    <w:name w:val="Strong"/>
    <w:basedOn w:val="147"/>
    <w:uiPriority w:val="22"/>
    <w:qFormat/>
    <w:pPr>
      <w:pBdr/>
      <w:spacing/>
      <w:ind/>
    </w:pPr>
    <w:rPr>
      <w:b/>
      <w:bCs/>
    </w:rPr>
  </w:style>
  <w:style w:type="character" w:styleId="173">
    <w:name w:val="Subtle Reference"/>
    <w:basedOn w:val="147"/>
    <w:uiPriority w:val="31"/>
    <w:qFormat/>
    <w:pPr>
      <w:pBdr/>
      <w:spacing/>
      <w:ind/>
    </w:pPr>
    <w:rPr>
      <w:smallCaps/>
      <w:color w:val="5a5a5a" w:themeColor="text1" w:themeTint="A5"/>
    </w:rPr>
  </w:style>
  <w:style w:type="character" w:styleId="174">
    <w:name w:val="Book Title"/>
    <w:basedOn w:val="147"/>
    <w:uiPriority w:val="33"/>
    <w:qFormat/>
    <w:pPr>
      <w:pBdr/>
      <w:spacing/>
      <w:ind/>
    </w:pPr>
    <w:rPr>
      <w:b/>
      <w:bCs/>
      <w:i/>
      <w:iCs/>
      <w:spacing w:val="5"/>
    </w:rPr>
  </w:style>
  <w:style w:type="paragraph" w:styleId="175">
    <w:name w:val="Header"/>
    <w:basedOn w:val="660"/>
    <w:link w:val="176"/>
    <w:uiPriority w:val="99"/>
    <w:unhideWhenUsed/>
    <w:pPr>
      <w:pBdr/>
      <w:tabs>
        <w:tab w:val="center" w:leader="none" w:pos="4844"/>
        <w:tab w:val="right" w:leader="none" w:pos="9689"/>
      </w:tabs>
      <w:spacing w:after="0" w:line="240" w:lineRule="auto"/>
      <w:ind/>
    </w:pPr>
  </w:style>
  <w:style w:type="character" w:styleId="176">
    <w:name w:val="Header Char"/>
    <w:basedOn w:val="147"/>
    <w:link w:val="175"/>
    <w:uiPriority w:val="99"/>
    <w:pPr>
      <w:pBdr/>
      <w:spacing/>
      <w:ind/>
    </w:pPr>
  </w:style>
  <w:style w:type="paragraph" w:styleId="177">
    <w:name w:val="Footer"/>
    <w:basedOn w:val="660"/>
    <w:link w:val="178"/>
    <w:uiPriority w:val="99"/>
    <w:unhideWhenUsed/>
    <w:pPr>
      <w:pBdr/>
      <w:tabs>
        <w:tab w:val="center" w:leader="none" w:pos="4844"/>
        <w:tab w:val="right" w:leader="none" w:pos="9689"/>
      </w:tabs>
      <w:spacing w:after="0" w:line="240" w:lineRule="auto"/>
      <w:ind/>
    </w:pPr>
  </w:style>
  <w:style w:type="character" w:styleId="178">
    <w:name w:val="Footer Char"/>
    <w:basedOn w:val="147"/>
    <w:link w:val="177"/>
    <w:uiPriority w:val="99"/>
    <w:pPr>
      <w:pBdr/>
      <w:spacing/>
      <w:ind/>
    </w:pPr>
  </w:style>
  <w:style w:type="paragraph" w:styleId="179">
    <w:name w:val="Caption"/>
    <w:basedOn w:val="660"/>
    <w:next w:val="660"/>
    <w:uiPriority w:val="35"/>
    <w:unhideWhenUsed/>
    <w:qFormat/>
    <w:pPr>
      <w:pBdr/>
      <w:spacing w:after="200" w:line="240" w:lineRule="auto"/>
      <w:ind/>
    </w:pPr>
    <w:rPr>
      <w:i/>
      <w:iCs/>
      <w:color w:val="0e2841" w:themeColor="text2"/>
      <w:sz w:val="18"/>
      <w:szCs w:val="18"/>
    </w:rPr>
  </w:style>
  <w:style w:type="paragraph" w:styleId="180">
    <w:name w:val="footnote text"/>
    <w:basedOn w:val="660"/>
    <w:link w:val="181"/>
    <w:uiPriority w:val="99"/>
    <w:semiHidden/>
    <w:unhideWhenUsed/>
    <w:pPr>
      <w:pBdr/>
      <w:spacing w:after="0" w:line="240" w:lineRule="auto"/>
      <w:ind/>
    </w:pPr>
    <w:rPr>
      <w:sz w:val="20"/>
      <w:szCs w:val="20"/>
    </w:rPr>
  </w:style>
  <w:style w:type="character" w:styleId="181">
    <w:name w:val="Footnote Text Char"/>
    <w:basedOn w:val="147"/>
    <w:link w:val="180"/>
    <w:uiPriority w:val="99"/>
    <w:semiHidden/>
    <w:pPr>
      <w:pBdr/>
      <w:spacing/>
      <w:ind/>
    </w:pPr>
    <w:rPr>
      <w:sz w:val="20"/>
      <w:szCs w:val="20"/>
    </w:rPr>
  </w:style>
  <w:style w:type="character" w:styleId="182">
    <w:name w:val="footnote reference"/>
    <w:basedOn w:val="147"/>
    <w:uiPriority w:val="99"/>
    <w:semiHidden/>
    <w:unhideWhenUsed/>
    <w:pPr>
      <w:pBdr/>
      <w:spacing/>
      <w:ind/>
    </w:pPr>
    <w:rPr>
      <w:vertAlign w:val="superscript"/>
    </w:rPr>
  </w:style>
  <w:style w:type="paragraph" w:styleId="183">
    <w:name w:val="endnote text"/>
    <w:basedOn w:val="660"/>
    <w:link w:val="184"/>
    <w:uiPriority w:val="99"/>
    <w:semiHidden/>
    <w:unhideWhenUsed/>
    <w:pPr>
      <w:pBdr/>
      <w:spacing w:after="0" w:line="240" w:lineRule="auto"/>
      <w:ind/>
    </w:pPr>
    <w:rPr>
      <w:sz w:val="20"/>
      <w:szCs w:val="20"/>
    </w:rPr>
  </w:style>
  <w:style w:type="character" w:styleId="184">
    <w:name w:val="Endnote Text Char"/>
    <w:basedOn w:val="147"/>
    <w:link w:val="183"/>
    <w:uiPriority w:val="99"/>
    <w:semiHidden/>
    <w:pPr>
      <w:pBdr/>
      <w:spacing/>
      <w:ind/>
    </w:pPr>
    <w:rPr>
      <w:sz w:val="20"/>
      <w:szCs w:val="20"/>
    </w:rPr>
  </w:style>
  <w:style w:type="character" w:styleId="185">
    <w:name w:val="endnote reference"/>
    <w:basedOn w:val="147"/>
    <w:uiPriority w:val="99"/>
    <w:semiHidden/>
    <w:unhideWhenUsed/>
    <w:pPr>
      <w:pBdr/>
      <w:spacing/>
      <w:ind/>
    </w:pPr>
    <w:rPr>
      <w:vertAlign w:val="superscript"/>
    </w:rPr>
  </w:style>
  <w:style w:type="character" w:styleId="186">
    <w:name w:val="Hyperlink"/>
    <w:basedOn w:val="147"/>
    <w:uiPriority w:val="99"/>
    <w:unhideWhenUsed/>
    <w:pPr>
      <w:pBdr/>
      <w:spacing/>
      <w:ind/>
    </w:pPr>
    <w:rPr>
      <w:color w:val="0563c1" w:themeColor="hyperlink"/>
      <w:u w:val="single"/>
    </w:rPr>
  </w:style>
  <w:style w:type="character" w:styleId="187">
    <w:name w:val="FollowedHyperlink"/>
    <w:basedOn w:val="147"/>
    <w:uiPriority w:val="99"/>
    <w:semiHidden/>
    <w:unhideWhenUsed/>
    <w:pPr>
      <w:pBdr/>
      <w:spacing/>
      <w:ind/>
    </w:pPr>
    <w:rPr>
      <w:color w:val="954f72" w:themeColor="followedHyperlink"/>
      <w:u w:val="single"/>
    </w:rPr>
  </w:style>
  <w:style w:type="paragraph" w:styleId="188">
    <w:name w:val="toc 1"/>
    <w:basedOn w:val="660"/>
    <w:next w:val="660"/>
    <w:uiPriority w:val="39"/>
    <w:unhideWhenUsed/>
    <w:pPr>
      <w:pBdr/>
      <w:spacing w:after="100"/>
      <w:ind/>
    </w:pPr>
  </w:style>
  <w:style w:type="paragraph" w:styleId="189">
    <w:name w:val="toc 2"/>
    <w:basedOn w:val="660"/>
    <w:next w:val="660"/>
    <w:uiPriority w:val="39"/>
    <w:unhideWhenUsed/>
    <w:pPr>
      <w:pBdr/>
      <w:spacing w:after="100"/>
      <w:ind w:left="220"/>
    </w:pPr>
  </w:style>
  <w:style w:type="paragraph" w:styleId="190">
    <w:name w:val="toc 3"/>
    <w:basedOn w:val="660"/>
    <w:next w:val="660"/>
    <w:uiPriority w:val="39"/>
    <w:unhideWhenUsed/>
    <w:pPr>
      <w:pBdr/>
      <w:spacing w:after="100"/>
      <w:ind w:left="440"/>
    </w:pPr>
  </w:style>
  <w:style w:type="paragraph" w:styleId="191">
    <w:name w:val="toc 4"/>
    <w:basedOn w:val="660"/>
    <w:next w:val="660"/>
    <w:uiPriority w:val="39"/>
    <w:unhideWhenUsed/>
    <w:pPr>
      <w:pBdr/>
      <w:spacing w:after="100"/>
      <w:ind w:left="660"/>
    </w:pPr>
  </w:style>
  <w:style w:type="paragraph" w:styleId="192">
    <w:name w:val="toc 5"/>
    <w:basedOn w:val="660"/>
    <w:next w:val="660"/>
    <w:uiPriority w:val="39"/>
    <w:unhideWhenUsed/>
    <w:pPr>
      <w:pBdr/>
      <w:spacing w:after="100"/>
      <w:ind w:left="880"/>
    </w:pPr>
  </w:style>
  <w:style w:type="paragraph" w:styleId="193">
    <w:name w:val="toc 6"/>
    <w:basedOn w:val="660"/>
    <w:next w:val="660"/>
    <w:uiPriority w:val="39"/>
    <w:unhideWhenUsed/>
    <w:pPr>
      <w:pBdr/>
      <w:spacing w:after="100"/>
      <w:ind w:left="1100"/>
    </w:pPr>
  </w:style>
  <w:style w:type="paragraph" w:styleId="194">
    <w:name w:val="toc 7"/>
    <w:basedOn w:val="660"/>
    <w:next w:val="660"/>
    <w:uiPriority w:val="39"/>
    <w:unhideWhenUsed/>
    <w:pPr>
      <w:pBdr/>
      <w:spacing w:after="100"/>
      <w:ind w:left="1320"/>
    </w:pPr>
  </w:style>
  <w:style w:type="paragraph" w:styleId="195">
    <w:name w:val="toc 8"/>
    <w:basedOn w:val="660"/>
    <w:next w:val="660"/>
    <w:uiPriority w:val="39"/>
    <w:unhideWhenUsed/>
    <w:pPr>
      <w:pBdr/>
      <w:spacing w:after="100"/>
      <w:ind w:left="1540"/>
    </w:pPr>
  </w:style>
  <w:style w:type="paragraph" w:styleId="196">
    <w:name w:val="toc 9"/>
    <w:basedOn w:val="660"/>
    <w:next w:val="660"/>
    <w:uiPriority w:val="39"/>
    <w:unhideWhenUsed/>
    <w:pPr>
      <w:pBdr/>
      <w:spacing w:after="100"/>
      <w:ind w:left="1760"/>
    </w:pPr>
  </w:style>
  <w:style w:type="paragraph" w:styleId="206">
    <w:name w:val="TOC Heading"/>
    <w:uiPriority w:val="39"/>
    <w:unhideWhenUsed/>
    <w:pPr>
      <w:pBdr/>
      <w:spacing/>
      <w:ind/>
    </w:pPr>
  </w:style>
  <w:style w:type="paragraph" w:styleId="207">
    <w:name w:val="table of figures"/>
    <w:basedOn w:val="660"/>
    <w:next w:val="660"/>
    <w:uiPriority w:val="99"/>
    <w:unhideWhenUsed/>
    <w:pPr>
      <w:pBdr/>
      <w:spacing w:after="0" w:afterAutospacing="0"/>
      <w:ind/>
    </w:pPr>
  </w:style>
  <w:style w:type="paragraph" w:styleId="660" w:default="1">
    <w:name w:val="Normal"/>
    <w:qFormat/>
    <w:pPr>
      <w:pBdr/>
      <w:spacing/>
      <w:ind/>
    </w:pPr>
  </w:style>
  <w:style w:type="table" w:styleId="661"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2" w:default="1">
    <w:name w:val="No List"/>
    <w:uiPriority w:val="99"/>
    <w:semiHidden/>
    <w:unhideWhenUsed/>
    <w:pPr>
      <w:pBdr/>
      <w:spacing/>
      <w:ind/>
    </w:pPr>
  </w:style>
  <w:style w:type="paragraph" w:styleId="663">
    <w:name w:val="No Spacing"/>
    <w:basedOn w:val="660"/>
    <w:uiPriority w:val="1"/>
    <w:qFormat/>
    <w:pPr>
      <w:pBdr/>
      <w:spacing w:after="0" w:line="240" w:lineRule="auto"/>
      <w:ind/>
    </w:pPr>
  </w:style>
  <w:style w:type="paragraph" w:styleId="664">
    <w:name w:val="List Paragraph"/>
    <w:basedOn w:val="660"/>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ONLYOFFICE/8.3.0.97</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2025-03-07T15:02:58Z</dcterms:modified>
</cp:coreProperties>
</file>